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25608" w14:textId="32117B67" w:rsidR="00A1201E" w:rsidRDefault="00000000" w:rsidP="00D44C0D">
      <w:pPr>
        <w:spacing w:line="276" w:lineRule="auto"/>
        <w:jc w:val="center"/>
        <w:rPr>
          <w:rFonts w:ascii="Verdana" w:hAnsi="Verdana" w:cs="Arial"/>
          <w:b/>
          <w:bCs/>
          <w:szCs w:val="20"/>
        </w:rPr>
      </w:pPr>
      <w:r>
        <w:rPr>
          <w:rFonts w:ascii="Verdana" w:hAnsi="Verdana" w:cs="Arial"/>
          <w:b/>
          <w:bCs/>
          <w:szCs w:val="20"/>
        </w:rPr>
        <w:t>AVISO DE DISPENSA ELETRÔNICA Nº 00</w:t>
      </w:r>
      <w:r w:rsidR="00B533BD">
        <w:rPr>
          <w:rFonts w:ascii="Verdana" w:hAnsi="Verdana" w:cs="Arial"/>
          <w:b/>
          <w:bCs/>
          <w:szCs w:val="20"/>
        </w:rPr>
        <w:t>67</w:t>
      </w:r>
      <w:r w:rsidR="00F66873">
        <w:rPr>
          <w:rFonts w:ascii="Verdana" w:hAnsi="Verdana" w:cs="Arial"/>
          <w:b/>
          <w:bCs/>
          <w:szCs w:val="20"/>
        </w:rPr>
        <w:t>/</w:t>
      </w:r>
      <w:r>
        <w:rPr>
          <w:rFonts w:ascii="Verdana" w:hAnsi="Verdana" w:cs="Arial"/>
          <w:b/>
          <w:bCs/>
          <w:szCs w:val="20"/>
        </w:rPr>
        <w:t>2024</w:t>
      </w:r>
    </w:p>
    <w:p w14:paraId="10BB31F2" w14:textId="5D85E5D3" w:rsidR="00A1201E" w:rsidRDefault="00000000" w:rsidP="0049493A">
      <w:pPr>
        <w:spacing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D638C0">
        <w:rPr>
          <w:rFonts w:ascii="Verdana" w:hAnsi="Verdana" w:cs="Arial"/>
          <w:b/>
          <w:bCs/>
          <w:szCs w:val="20"/>
        </w:rPr>
        <w:t>0</w:t>
      </w:r>
      <w:r w:rsidR="003310DC">
        <w:rPr>
          <w:rFonts w:ascii="Verdana" w:hAnsi="Verdana" w:cs="Arial"/>
          <w:b/>
          <w:bCs/>
          <w:szCs w:val="20"/>
        </w:rPr>
        <w:t>1379</w:t>
      </w:r>
      <w:r>
        <w:rPr>
          <w:rFonts w:ascii="Verdana" w:hAnsi="Verdana" w:cs="Arial"/>
          <w:b/>
          <w:bCs/>
          <w:szCs w:val="20"/>
        </w:rPr>
        <w:t>/202</w:t>
      </w:r>
      <w:r w:rsidR="00FD660D">
        <w:rPr>
          <w:rFonts w:ascii="Verdana" w:hAnsi="Verdana" w:cs="Arial"/>
          <w:b/>
          <w:bCs/>
          <w:szCs w:val="20"/>
        </w:rPr>
        <w:t>4</w:t>
      </w:r>
      <w:r>
        <w:rPr>
          <w:rFonts w:ascii="Verdana" w:hAnsi="Verdana" w:cs="Arial"/>
          <w:b/>
          <w:bCs/>
          <w:szCs w:val="20"/>
        </w:rPr>
        <w:t xml:space="preserve"> de </w:t>
      </w:r>
      <w:r w:rsidR="003310DC">
        <w:rPr>
          <w:rFonts w:ascii="Verdana" w:hAnsi="Verdana" w:cs="Arial"/>
          <w:b/>
          <w:bCs/>
          <w:szCs w:val="20"/>
        </w:rPr>
        <w:t>23</w:t>
      </w:r>
      <w:r>
        <w:rPr>
          <w:rFonts w:ascii="Verdana" w:hAnsi="Verdana" w:cs="Arial"/>
          <w:b/>
          <w:bCs/>
          <w:szCs w:val="20"/>
        </w:rPr>
        <w:t>/</w:t>
      </w:r>
      <w:r w:rsidR="00FD660D">
        <w:rPr>
          <w:rFonts w:ascii="Verdana" w:hAnsi="Verdana" w:cs="Arial"/>
          <w:b/>
          <w:bCs/>
          <w:szCs w:val="20"/>
        </w:rPr>
        <w:t>0</w:t>
      </w:r>
      <w:r w:rsidR="003310DC">
        <w:rPr>
          <w:rFonts w:ascii="Verdana" w:hAnsi="Verdana" w:cs="Arial"/>
          <w:b/>
          <w:bCs/>
          <w:szCs w:val="20"/>
        </w:rPr>
        <w:t>2</w:t>
      </w:r>
      <w:r>
        <w:rPr>
          <w:rFonts w:ascii="Verdana" w:hAnsi="Verdana" w:cs="Arial"/>
          <w:b/>
          <w:bCs/>
          <w:szCs w:val="20"/>
        </w:rPr>
        <w:t>/202</w:t>
      </w:r>
      <w:r w:rsidR="00FD660D">
        <w:rPr>
          <w:rFonts w:ascii="Verdana" w:hAnsi="Verdana" w:cs="Arial"/>
          <w:b/>
          <w:bCs/>
          <w:szCs w:val="20"/>
        </w:rPr>
        <w:t>4</w:t>
      </w:r>
      <w:r>
        <w:rPr>
          <w:rFonts w:ascii="Verdana" w:hAnsi="Verdana" w:cs="Arial"/>
          <w:b/>
          <w:bCs/>
          <w:szCs w:val="20"/>
        </w:rPr>
        <w:t>)</w:t>
      </w:r>
    </w:p>
    <w:p w14:paraId="758E0749" w14:textId="06B774DF" w:rsidR="0049493A" w:rsidRDefault="0049493A" w:rsidP="00D44C0D">
      <w:pPr>
        <w:spacing w:after="120" w:line="276" w:lineRule="auto"/>
        <w:jc w:val="center"/>
        <w:rPr>
          <w:rFonts w:ascii="Verdana" w:hAnsi="Verdana" w:cs="Arial"/>
          <w:b/>
          <w:bCs/>
          <w:szCs w:val="20"/>
        </w:rPr>
      </w:pPr>
      <w:r>
        <w:rPr>
          <w:rFonts w:ascii="Verdana" w:hAnsi="Verdana" w:cs="Arial"/>
          <w:b/>
          <w:bCs/>
          <w:szCs w:val="20"/>
        </w:rPr>
        <w:t>(REGISTRO DE PREÇOS)</w:t>
      </w:r>
    </w:p>
    <w:p w14:paraId="7877DDDD" w14:textId="77777777" w:rsidR="00A1201E" w:rsidRDefault="00A1201E" w:rsidP="00D44C0D">
      <w:pPr>
        <w:spacing w:line="276" w:lineRule="auto"/>
        <w:rPr>
          <w:rFonts w:ascii="Verdana" w:hAnsi="Verdana" w:cs="Arial"/>
          <w:sz w:val="18"/>
          <w:szCs w:val="18"/>
        </w:rPr>
      </w:pPr>
    </w:p>
    <w:p w14:paraId="29875608" w14:textId="6A18156C" w:rsidR="00A1201E" w:rsidRDefault="00000000" w:rsidP="00D44C0D">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w:t>
      </w:r>
      <w:r w:rsidR="00084A27">
        <w:rPr>
          <w:rFonts w:ascii="Verdana" w:hAnsi="Verdana" w:cs="Arial"/>
          <w:szCs w:val="20"/>
        </w:rPr>
        <w:t>Administração</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0F6D3E">
        <w:rPr>
          <w:rFonts w:ascii="Verdana" w:hAnsi="Verdana" w:cs="Arial"/>
          <w:b/>
          <w:bCs/>
          <w:i/>
          <w:szCs w:val="20"/>
        </w:rPr>
        <w:t>global</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rsidP="00D44C0D">
      <w:pPr>
        <w:spacing w:line="276" w:lineRule="auto"/>
        <w:jc w:val="both"/>
        <w:rPr>
          <w:rFonts w:ascii="Verdana" w:hAnsi="Verdana" w:cs="Arial"/>
          <w:sz w:val="18"/>
          <w:szCs w:val="18"/>
        </w:rPr>
      </w:pPr>
    </w:p>
    <w:p w14:paraId="31BE763D" w14:textId="310AA65B" w:rsidR="00A1201E" w:rsidRDefault="00000000" w:rsidP="00D44C0D">
      <w:pPr>
        <w:spacing w:line="276" w:lineRule="auto"/>
        <w:jc w:val="both"/>
        <w:rPr>
          <w:rFonts w:ascii="Verdana" w:hAnsi="Verdana" w:cs="Arial"/>
          <w:b/>
          <w:bCs/>
          <w:szCs w:val="20"/>
        </w:rPr>
      </w:pPr>
      <w:r>
        <w:rPr>
          <w:rFonts w:ascii="Verdana" w:hAnsi="Verdana" w:cs="Arial"/>
          <w:b/>
          <w:bCs/>
          <w:szCs w:val="20"/>
        </w:rPr>
        <w:t>Data da sessão:</w:t>
      </w:r>
      <w:r w:rsidR="0098758B">
        <w:rPr>
          <w:rFonts w:ascii="Verdana" w:hAnsi="Verdana" w:cs="Arial"/>
          <w:b/>
          <w:bCs/>
          <w:szCs w:val="20"/>
        </w:rPr>
        <w:t>03</w:t>
      </w:r>
      <w:r>
        <w:rPr>
          <w:rFonts w:ascii="Verdana" w:hAnsi="Verdana" w:cs="Arial"/>
          <w:b/>
          <w:bCs/>
          <w:szCs w:val="20"/>
        </w:rPr>
        <w:t>/</w:t>
      </w:r>
      <w:r w:rsidR="0098758B">
        <w:rPr>
          <w:rFonts w:ascii="Verdana" w:hAnsi="Verdana" w:cs="Arial"/>
          <w:b/>
          <w:bCs/>
          <w:szCs w:val="20"/>
        </w:rPr>
        <w:t>09</w:t>
      </w:r>
      <w:r>
        <w:rPr>
          <w:rFonts w:ascii="Verdana" w:hAnsi="Verdana" w:cs="Arial"/>
          <w:b/>
          <w:bCs/>
          <w:szCs w:val="20"/>
        </w:rPr>
        <w:t>/2024.</w:t>
      </w:r>
    </w:p>
    <w:p w14:paraId="72CABD93" w14:textId="39186D56" w:rsidR="00A1201E" w:rsidRPr="00612509" w:rsidRDefault="00000000" w:rsidP="00D44C0D">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3D75C834" w:rsidR="00A1201E" w:rsidRDefault="00000000" w:rsidP="00D44C0D">
      <w:pPr>
        <w:spacing w:line="276" w:lineRule="auto"/>
        <w:rPr>
          <w:rFonts w:ascii="Verdana" w:hAnsi="Verdana" w:cs="Arial"/>
          <w:b/>
          <w:bCs/>
          <w:szCs w:val="20"/>
        </w:rPr>
      </w:pPr>
      <w:r>
        <w:rPr>
          <w:rFonts w:ascii="Verdana" w:hAnsi="Verdana" w:cs="Arial"/>
          <w:b/>
          <w:bCs/>
          <w:szCs w:val="20"/>
        </w:rPr>
        <w:t xml:space="preserve">Horário da Fase de Lances: </w:t>
      </w:r>
      <w:r w:rsidR="0098758B">
        <w:rPr>
          <w:rFonts w:ascii="Verdana" w:hAnsi="Verdana" w:cs="Arial"/>
          <w:b/>
          <w:bCs/>
          <w:szCs w:val="20"/>
        </w:rPr>
        <w:t>08</w:t>
      </w:r>
      <w:r>
        <w:rPr>
          <w:rFonts w:ascii="Verdana" w:hAnsi="Verdana" w:cs="Arial"/>
          <w:b/>
          <w:bCs/>
          <w:szCs w:val="20"/>
        </w:rPr>
        <w:t>h</w:t>
      </w:r>
      <w:r w:rsidR="0098758B">
        <w:rPr>
          <w:rFonts w:ascii="Verdana" w:hAnsi="Verdana" w:cs="Arial"/>
          <w:b/>
          <w:bCs/>
          <w:szCs w:val="20"/>
        </w:rPr>
        <w:t>00</w:t>
      </w:r>
      <w:r>
        <w:rPr>
          <w:rFonts w:ascii="Verdana" w:hAnsi="Verdana" w:cs="Arial"/>
          <w:b/>
          <w:bCs/>
          <w:szCs w:val="20"/>
        </w:rPr>
        <w:t>min as</w:t>
      </w:r>
      <w:r w:rsidR="0098758B">
        <w:rPr>
          <w:rFonts w:ascii="Verdana" w:hAnsi="Verdana" w:cs="Arial"/>
          <w:b/>
          <w:bCs/>
          <w:szCs w:val="20"/>
        </w:rPr>
        <w:t xml:space="preserve"> 14</w:t>
      </w:r>
      <w:r>
        <w:rPr>
          <w:rFonts w:ascii="Verdana" w:hAnsi="Verdana" w:cs="Arial"/>
          <w:b/>
          <w:bCs/>
          <w:szCs w:val="20"/>
        </w:rPr>
        <w:t>h</w:t>
      </w:r>
      <w:r w:rsidR="0098758B">
        <w:rPr>
          <w:rFonts w:ascii="Verdana" w:hAnsi="Verdana" w:cs="Arial"/>
          <w:b/>
          <w:bCs/>
          <w:szCs w:val="20"/>
        </w:rPr>
        <w:t>00</w:t>
      </w:r>
      <w:r>
        <w:rPr>
          <w:rFonts w:ascii="Verdana" w:hAnsi="Verdana" w:cs="Arial"/>
          <w:b/>
          <w:bCs/>
          <w:szCs w:val="20"/>
        </w:rPr>
        <w:t>min.</w:t>
      </w:r>
    </w:p>
    <w:p w14:paraId="7BDB5943" w14:textId="77777777" w:rsidR="00A1201E" w:rsidRDefault="00A1201E" w:rsidP="00D44C0D">
      <w:pPr>
        <w:spacing w:line="276" w:lineRule="auto"/>
        <w:rPr>
          <w:rFonts w:ascii="Verdana" w:hAnsi="Verdana" w:cs="Arial"/>
          <w:sz w:val="18"/>
          <w:szCs w:val="18"/>
        </w:rPr>
      </w:pPr>
    </w:p>
    <w:p w14:paraId="28FC5547" w14:textId="77777777" w:rsidR="00A1201E" w:rsidRDefault="00000000" w:rsidP="00197754">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OBJETO DA CONTRATAÇÃO DIRETA</w:t>
      </w:r>
    </w:p>
    <w:p w14:paraId="5D6C156D" w14:textId="3960C771" w:rsidR="00D76854" w:rsidRDefault="00000000" w:rsidP="00B95473">
      <w:pPr>
        <w:pStyle w:val="PADRO"/>
        <w:keepNext w:val="0"/>
        <w:widowControl/>
        <w:numPr>
          <w:ilvl w:val="1"/>
          <w:numId w:val="1"/>
        </w:numPr>
        <w:shd w:val="clear" w:color="auto" w:fill="auto"/>
        <w:tabs>
          <w:tab w:val="left" w:pos="284"/>
          <w:tab w:val="left" w:pos="426"/>
        </w:tabs>
        <w:spacing w:before="0" w:after="120"/>
        <w:ind w:left="0" w:firstLine="0"/>
        <w:rPr>
          <w:rFonts w:ascii="Verdana" w:hAnsi="Verdana" w:cs="Arial"/>
          <w:szCs w:val="20"/>
        </w:rPr>
      </w:pPr>
      <w:r w:rsidRPr="00070812">
        <w:rPr>
          <w:rFonts w:ascii="Verdana" w:hAnsi="Verdana" w:cs="Arial"/>
          <w:szCs w:val="20"/>
        </w:rPr>
        <w:t xml:space="preserve">O objeto da presente dispensa é a escolha da proposta mais vantajosa para </w:t>
      </w:r>
      <w:bookmarkStart w:id="0" w:name="_Hlk158284997"/>
      <w:r w:rsidR="00124BF7" w:rsidRPr="000F6D3E">
        <w:rPr>
          <w:rFonts w:ascii="Verdana" w:hAnsi="Verdana" w:cs="Arial"/>
          <w:b/>
          <w:bCs/>
          <w:szCs w:val="20"/>
        </w:rPr>
        <w:t xml:space="preserve">a </w:t>
      </w:r>
      <w:bookmarkStart w:id="1" w:name="_Hlk163722330"/>
      <w:bookmarkStart w:id="2" w:name="_Hlk158282862"/>
      <w:bookmarkEnd w:id="0"/>
      <w:r w:rsidR="000F6D3E" w:rsidRPr="000F6D3E">
        <w:rPr>
          <w:rFonts w:ascii="Verdana" w:hAnsi="Verdana"/>
          <w:b/>
          <w:bCs/>
        </w:rPr>
        <w:t>Constituição de Registro de preços</w:t>
      </w:r>
      <w:r w:rsidR="000F6D3E">
        <w:rPr>
          <w:rFonts w:ascii="Verdana" w:hAnsi="Verdana"/>
        </w:rPr>
        <w:t xml:space="preserve"> para futura e eventual contratação de empresa especializada em prestação de serviços de monitoramento e rastreamento veicular, incluindo instalação dos rastreadores em comodato e a disponibilização de software de gerenciamento, necessários aos veículos utilizados pela Secretaria Municipal de Educação</w:t>
      </w:r>
      <w:r w:rsidR="00FD660D">
        <w:rPr>
          <w:rFonts w:ascii="Verdana" w:hAnsi="Verdana" w:cs="Courier New"/>
          <w:bCs/>
          <w:szCs w:val="20"/>
        </w:rPr>
        <w:t>, neste município</w:t>
      </w:r>
      <w:bookmarkEnd w:id="1"/>
      <w:r w:rsidRPr="00070812">
        <w:rPr>
          <w:rFonts w:ascii="Verdana" w:hAnsi="Verdana" w:cs="Verdana"/>
          <w:szCs w:val="20"/>
        </w:rPr>
        <w:t>,</w:t>
      </w:r>
      <w:r w:rsidRPr="00070812">
        <w:rPr>
          <w:rFonts w:ascii="Verdana" w:hAnsi="Verdana" w:cs="Arial"/>
          <w:szCs w:val="20"/>
        </w:rPr>
        <w:t xml:space="preserve"> conforme condições, quantidades e exigências estabelecidas neste Aviso de Contratação Direta e seus anexos.</w:t>
      </w:r>
      <w:bookmarkEnd w:id="2"/>
    </w:p>
    <w:tbl>
      <w:tblPr>
        <w:tblW w:w="983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38"/>
        <w:gridCol w:w="7514"/>
        <w:gridCol w:w="1484"/>
      </w:tblGrid>
      <w:tr w:rsidR="003B0D46" w14:paraId="192B1858" w14:textId="77777777" w:rsidTr="003B0D46">
        <w:trPr>
          <w:trHeight w:val="269"/>
        </w:trPr>
        <w:tc>
          <w:tcPr>
            <w:tcW w:w="838" w:type="dxa"/>
            <w:vAlign w:val="center"/>
            <w:hideMark/>
          </w:tcPr>
          <w:p w14:paraId="1E92A1C1" w14:textId="77777777" w:rsidR="003B0D46" w:rsidRDefault="003B0D46">
            <w:pPr>
              <w:widowControl w:val="0"/>
              <w:spacing w:line="276" w:lineRule="auto"/>
              <w:jc w:val="center"/>
              <w:rPr>
                <w:rFonts w:ascii="Verdana" w:hAnsi="Verdana" w:cs="Times New Roman"/>
                <w:szCs w:val="20"/>
                <w:lang w:eastAsia="en-US"/>
              </w:rPr>
            </w:pPr>
            <w:r>
              <w:rPr>
                <w:rFonts w:ascii="Verdana" w:hAnsi="Verdana" w:cs="Arial"/>
                <w:b/>
                <w:bCs/>
                <w:lang w:eastAsia="en-US"/>
              </w:rPr>
              <w:t>LOTE</w:t>
            </w:r>
          </w:p>
        </w:tc>
        <w:tc>
          <w:tcPr>
            <w:tcW w:w="7514" w:type="dxa"/>
            <w:vAlign w:val="center"/>
            <w:hideMark/>
          </w:tcPr>
          <w:p w14:paraId="7A541AB6" w14:textId="77777777" w:rsidR="003B0D46" w:rsidRDefault="003B0D46">
            <w:pPr>
              <w:widowControl w:val="0"/>
              <w:spacing w:line="276" w:lineRule="auto"/>
              <w:jc w:val="center"/>
              <w:rPr>
                <w:rFonts w:ascii="Verdana" w:hAnsi="Verdana"/>
                <w:lang w:eastAsia="en-US"/>
              </w:rPr>
            </w:pPr>
            <w:r>
              <w:rPr>
                <w:rFonts w:ascii="Verdana" w:hAnsi="Verdana" w:cs="Arial"/>
                <w:b/>
                <w:bCs/>
                <w:lang w:eastAsia="en-US"/>
              </w:rPr>
              <w:t>MÃO DE OBRA</w:t>
            </w:r>
          </w:p>
        </w:tc>
        <w:tc>
          <w:tcPr>
            <w:tcW w:w="1484" w:type="dxa"/>
            <w:vAlign w:val="center"/>
            <w:hideMark/>
          </w:tcPr>
          <w:p w14:paraId="0791C1C4" w14:textId="77777777" w:rsidR="003B0D46" w:rsidRDefault="003B0D46">
            <w:pPr>
              <w:widowControl w:val="0"/>
              <w:spacing w:line="276" w:lineRule="auto"/>
              <w:jc w:val="center"/>
              <w:rPr>
                <w:rFonts w:ascii="Verdana" w:hAnsi="Verdana"/>
                <w:lang w:eastAsia="en-US"/>
              </w:rPr>
            </w:pPr>
            <w:r>
              <w:rPr>
                <w:rFonts w:ascii="Verdana" w:hAnsi="Verdana" w:cs="Arial"/>
                <w:b/>
                <w:bCs/>
                <w:lang w:eastAsia="en-US"/>
              </w:rPr>
              <w:t>QUANT. VEÍCULOS</w:t>
            </w:r>
          </w:p>
        </w:tc>
      </w:tr>
      <w:tr w:rsidR="003B0D46" w14:paraId="27D5F0BA" w14:textId="77777777" w:rsidTr="003B0D46">
        <w:trPr>
          <w:trHeight w:val="269"/>
        </w:trPr>
        <w:tc>
          <w:tcPr>
            <w:tcW w:w="838" w:type="dxa"/>
            <w:vMerge w:val="restart"/>
            <w:vAlign w:val="center"/>
          </w:tcPr>
          <w:p w14:paraId="25519680" w14:textId="386A8B78" w:rsidR="003B0D46" w:rsidRDefault="003B0D46">
            <w:pPr>
              <w:widowControl w:val="0"/>
              <w:spacing w:line="276" w:lineRule="auto"/>
              <w:jc w:val="center"/>
              <w:rPr>
                <w:rFonts w:ascii="Verdana" w:hAnsi="Verdana" w:cs="Arial"/>
                <w:lang w:eastAsia="zh-CN"/>
              </w:rPr>
            </w:pPr>
            <w:r>
              <w:rPr>
                <w:rFonts w:ascii="Verdana" w:hAnsi="Verdana" w:cs="Arial"/>
                <w:lang w:eastAsia="zh-CN"/>
              </w:rPr>
              <w:t>01</w:t>
            </w:r>
          </w:p>
          <w:p w14:paraId="46077E9F" w14:textId="77777777" w:rsidR="003B0D46" w:rsidRDefault="003B0D46">
            <w:pPr>
              <w:widowControl w:val="0"/>
              <w:spacing w:line="276" w:lineRule="auto"/>
              <w:jc w:val="both"/>
              <w:rPr>
                <w:rFonts w:ascii="Verdana" w:hAnsi="Verdana" w:cs="Times New Roman"/>
                <w:lang w:eastAsia="en-US"/>
              </w:rPr>
            </w:pPr>
          </w:p>
        </w:tc>
        <w:tc>
          <w:tcPr>
            <w:tcW w:w="7514" w:type="dxa"/>
            <w:vAlign w:val="center"/>
            <w:hideMark/>
          </w:tcPr>
          <w:p w14:paraId="2891769A" w14:textId="77777777" w:rsidR="003B0D46" w:rsidRDefault="003B0D46">
            <w:pPr>
              <w:widowControl w:val="0"/>
              <w:spacing w:line="276" w:lineRule="auto"/>
              <w:jc w:val="both"/>
              <w:rPr>
                <w:rFonts w:ascii="Verdana" w:hAnsi="Verdana"/>
                <w:lang w:eastAsia="zh-CN"/>
              </w:rPr>
            </w:pPr>
            <w:r>
              <w:rPr>
                <w:rFonts w:ascii="Verdana" w:hAnsi="Verdana"/>
                <w:lang w:eastAsia="zh-CN"/>
              </w:rPr>
              <w:t>Prestação de serviços de instalação e treinamento de rastreamento veicular.</w:t>
            </w:r>
          </w:p>
        </w:tc>
        <w:tc>
          <w:tcPr>
            <w:tcW w:w="1484" w:type="dxa"/>
            <w:vAlign w:val="center"/>
            <w:hideMark/>
          </w:tcPr>
          <w:p w14:paraId="6F7FA771" w14:textId="77777777" w:rsidR="003B0D46" w:rsidRDefault="003B0D46">
            <w:pPr>
              <w:widowControl w:val="0"/>
              <w:spacing w:line="276" w:lineRule="auto"/>
              <w:jc w:val="center"/>
              <w:rPr>
                <w:rFonts w:ascii="Verdana" w:hAnsi="Verdana" w:cs="Arial"/>
                <w:lang w:eastAsia="zh-CN"/>
              </w:rPr>
            </w:pPr>
            <w:r>
              <w:rPr>
                <w:rFonts w:ascii="Verdana" w:hAnsi="Verdana" w:cs="Arial"/>
                <w:lang w:eastAsia="zh-CN"/>
              </w:rPr>
              <w:t>42</w:t>
            </w:r>
          </w:p>
        </w:tc>
      </w:tr>
      <w:tr w:rsidR="003B0D46" w14:paraId="1344E029" w14:textId="77777777" w:rsidTr="003B0D46">
        <w:trPr>
          <w:trHeight w:val="269"/>
        </w:trPr>
        <w:tc>
          <w:tcPr>
            <w:tcW w:w="838" w:type="dxa"/>
            <w:vMerge/>
            <w:vAlign w:val="center"/>
            <w:hideMark/>
          </w:tcPr>
          <w:p w14:paraId="5580C8BD" w14:textId="77777777" w:rsidR="003B0D46" w:rsidRDefault="003B0D46">
            <w:pPr>
              <w:rPr>
                <w:rFonts w:ascii="Verdana" w:hAnsi="Verdana" w:cs="Times New Roman"/>
                <w:lang w:eastAsia="en-US"/>
              </w:rPr>
            </w:pPr>
          </w:p>
        </w:tc>
        <w:tc>
          <w:tcPr>
            <w:tcW w:w="7514" w:type="dxa"/>
            <w:vAlign w:val="center"/>
            <w:hideMark/>
          </w:tcPr>
          <w:p w14:paraId="48A1EB34" w14:textId="77777777" w:rsidR="003B0D46" w:rsidRDefault="003B0D46">
            <w:pPr>
              <w:widowControl w:val="0"/>
              <w:spacing w:line="276" w:lineRule="auto"/>
              <w:jc w:val="both"/>
              <w:rPr>
                <w:rFonts w:ascii="Verdana" w:hAnsi="Verdana"/>
                <w:lang w:eastAsia="en-US"/>
              </w:rPr>
            </w:pPr>
            <w:r>
              <w:rPr>
                <w:rFonts w:ascii="Verdana" w:hAnsi="Verdana"/>
                <w:lang w:eastAsia="en-US"/>
              </w:rPr>
              <w:t>Mensalidade de rastreamento veicular.</w:t>
            </w:r>
          </w:p>
        </w:tc>
        <w:tc>
          <w:tcPr>
            <w:tcW w:w="1484" w:type="dxa"/>
            <w:vAlign w:val="center"/>
            <w:hideMark/>
          </w:tcPr>
          <w:p w14:paraId="06C8FCFD" w14:textId="77777777" w:rsidR="003B0D46" w:rsidRDefault="003B0D46">
            <w:pPr>
              <w:widowControl w:val="0"/>
              <w:spacing w:line="276" w:lineRule="auto"/>
              <w:jc w:val="center"/>
              <w:rPr>
                <w:rFonts w:ascii="Verdana" w:hAnsi="Verdana"/>
                <w:lang w:eastAsia="en-US"/>
              </w:rPr>
            </w:pPr>
            <w:r>
              <w:rPr>
                <w:rFonts w:ascii="Verdana" w:hAnsi="Verdana"/>
                <w:lang w:eastAsia="en-US"/>
              </w:rPr>
              <w:t>42</w:t>
            </w:r>
          </w:p>
        </w:tc>
      </w:tr>
    </w:tbl>
    <w:p w14:paraId="03AB45D4" w14:textId="77777777" w:rsidR="00C841D6" w:rsidRDefault="00C841D6" w:rsidP="00C841D6">
      <w:pPr>
        <w:pStyle w:val="PADRO"/>
        <w:keepNext w:val="0"/>
        <w:widowControl/>
        <w:shd w:val="clear" w:color="auto" w:fill="auto"/>
        <w:tabs>
          <w:tab w:val="left" w:pos="284"/>
          <w:tab w:val="left" w:pos="426"/>
        </w:tabs>
        <w:spacing w:before="0" w:after="120"/>
        <w:ind w:firstLine="0"/>
        <w:rPr>
          <w:rFonts w:ascii="Verdana" w:hAnsi="Verdana" w:cs="Arial"/>
          <w:szCs w:val="20"/>
        </w:rPr>
      </w:pPr>
    </w:p>
    <w:p w14:paraId="199F5F65" w14:textId="40CBBC7F" w:rsidR="00A1201E" w:rsidRDefault="006A77B4" w:rsidP="00197754">
      <w:pPr>
        <w:pStyle w:val="PADRO"/>
        <w:keepNext w:val="0"/>
        <w:widowControl/>
        <w:numPr>
          <w:ilvl w:val="1"/>
          <w:numId w:val="1"/>
        </w:numPr>
        <w:shd w:val="clear" w:color="auto" w:fill="auto"/>
        <w:spacing w:before="12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sidR="00D76854">
        <w:rPr>
          <w:rFonts w:ascii="Verdana" w:hAnsi="Verdana" w:cs="Arial"/>
          <w:b/>
          <w:bCs/>
          <w:i/>
          <w:szCs w:val="20"/>
        </w:rPr>
        <w:t xml:space="preserve">menor preço </w:t>
      </w:r>
      <w:r w:rsidR="000F6D3E">
        <w:rPr>
          <w:rFonts w:ascii="Verdana" w:hAnsi="Verdana" w:cs="Arial"/>
          <w:b/>
          <w:bCs/>
          <w:i/>
          <w:szCs w:val="20"/>
        </w:rPr>
        <w:t>global</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r w:rsidR="00197754">
        <w:rPr>
          <w:rFonts w:ascii="Verdana" w:hAnsi="Verdana" w:cs="Arial"/>
          <w:szCs w:val="20"/>
        </w:rPr>
        <w:t>.</w:t>
      </w:r>
    </w:p>
    <w:p w14:paraId="121B7532" w14:textId="77777777" w:rsidR="00A1201E" w:rsidRDefault="00A1201E" w:rsidP="00D44C0D">
      <w:pPr>
        <w:pStyle w:val="PADRO"/>
        <w:keepNext w:val="0"/>
        <w:widowControl/>
        <w:shd w:val="clear" w:color="auto" w:fill="auto"/>
        <w:spacing w:before="0" w:after="0"/>
        <w:ind w:firstLine="0"/>
        <w:contextualSpacing/>
        <w:rPr>
          <w:rFonts w:ascii="Verdana" w:hAnsi="Verdana" w:cs="Arial"/>
          <w:sz w:val="18"/>
          <w:szCs w:val="18"/>
        </w:rPr>
      </w:pPr>
    </w:p>
    <w:p w14:paraId="4A1F565E" w14:textId="62DAF7EB" w:rsidR="00D44C0D" w:rsidRDefault="00CA704D" w:rsidP="00197754">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REGISTRO DE PREÇOS</w:t>
      </w:r>
    </w:p>
    <w:p w14:paraId="051DE6DE" w14:textId="00889808" w:rsidR="00BA782F" w:rsidRDefault="00CA704D" w:rsidP="00197754">
      <w:pPr>
        <w:pStyle w:val="PADRO"/>
        <w:keepNext w:val="0"/>
        <w:widowControl/>
        <w:shd w:val="clear" w:color="auto" w:fill="auto"/>
        <w:spacing w:before="0" w:after="0"/>
        <w:ind w:firstLine="0"/>
        <w:rPr>
          <w:rFonts w:ascii="Verdana" w:hAnsi="Verdana"/>
        </w:rPr>
      </w:pPr>
      <w:r>
        <w:rPr>
          <w:rFonts w:ascii="Verdana" w:hAnsi="Verdana" w:cs="Arial"/>
          <w:b/>
          <w:szCs w:val="20"/>
        </w:rPr>
        <w:t>2.1</w:t>
      </w:r>
      <w:r w:rsidR="00BA782F" w:rsidRPr="00BA782F">
        <w:t xml:space="preserve"> </w:t>
      </w:r>
      <w:r w:rsidR="00BA782F" w:rsidRPr="00BA782F">
        <w:rPr>
          <w:rFonts w:ascii="Verdana" w:hAnsi="Verdana"/>
        </w:rPr>
        <w:t>As regras referentes aos órgãos gerenciador e participantes, bem como a eventuais adesões são as que constam da minuta de Ata de Registro de Preços.</w:t>
      </w:r>
    </w:p>
    <w:p w14:paraId="133D1DB6" w14:textId="77777777" w:rsidR="00BA782F" w:rsidRPr="00BA782F" w:rsidRDefault="00BA782F" w:rsidP="00CA704D">
      <w:pPr>
        <w:pStyle w:val="PADRO"/>
        <w:keepNext w:val="0"/>
        <w:widowControl/>
        <w:shd w:val="clear" w:color="auto" w:fill="auto"/>
        <w:spacing w:before="120" w:after="0"/>
        <w:ind w:firstLine="0"/>
        <w:rPr>
          <w:rFonts w:ascii="Verdana" w:hAnsi="Verdana"/>
        </w:rPr>
      </w:pPr>
    </w:p>
    <w:p w14:paraId="686A92B5" w14:textId="75DA9B15" w:rsidR="00CA704D" w:rsidRPr="00D44C0D" w:rsidRDefault="00BA782F" w:rsidP="00197754">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371601BF" w14:textId="6DCE0E55" w:rsidR="00A1201E" w:rsidRDefault="00612509" w:rsidP="00197754">
      <w:pPr>
        <w:numPr>
          <w:ilvl w:val="1"/>
          <w:numId w:val="1"/>
        </w:numPr>
        <w:snapToGrid w:val="0"/>
        <w:spacing w:after="120"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rsidP="00D44C0D">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rsidP="00D44C0D">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lastRenderedPageBreak/>
        <w:t>estrangeiros que não tenham representação legal no Brasil com poderes expressos para receber citação e responder administrativa ou judicialmente;</w:t>
      </w:r>
    </w:p>
    <w:p w14:paraId="3124EFDC"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rsidP="00D44C0D">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44E4144E" w:rsidR="00A1201E" w:rsidRDefault="00BA782F" w:rsidP="00D44C0D">
      <w:pPr>
        <w:spacing w:before="120" w:after="120" w:line="276" w:lineRule="auto"/>
        <w:ind w:left="658"/>
        <w:jc w:val="both"/>
        <w:rPr>
          <w:rFonts w:ascii="Verdana" w:hAnsi="Verdana"/>
        </w:rPr>
      </w:pPr>
      <w:r>
        <w:rPr>
          <w:rFonts w:ascii="Verdana" w:hAnsi="Verdana" w:cs="Arial"/>
          <w:b/>
          <w:bCs/>
          <w:szCs w:val="20"/>
        </w:rPr>
        <w:t xml:space="preserve">3.2.5 </w:t>
      </w:r>
      <w:r>
        <w:rPr>
          <w:rFonts w:ascii="Verdana" w:hAnsi="Verdana"/>
        </w:rPr>
        <w:t>Organizações da Sociedade Civil de Interesse Público - OSCIP, atuando nessa condição (Acórdão nº 746/2014-TCU-Plenário); e</w:t>
      </w:r>
    </w:p>
    <w:p w14:paraId="29D35F77" w14:textId="7D4476A3" w:rsidR="00A1201E" w:rsidRDefault="00BA782F" w:rsidP="00D44C0D">
      <w:pPr>
        <w:spacing w:before="120" w:after="120" w:line="276" w:lineRule="auto"/>
        <w:jc w:val="both"/>
        <w:rPr>
          <w:rFonts w:ascii="Verdana" w:hAnsi="Verdana"/>
        </w:rPr>
      </w:pPr>
      <w:r>
        <w:rPr>
          <w:rFonts w:ascii="Verdana" w:hAnsi="Verdana" w:cs="Arial"/>
          <w:b/>
          <w:bCs/>
          <w:szCs w:val="20"/>
        </w:rPr>
        <w:t xml:space="preserve">3.3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578A6725" w14:textId="5BFCEE52" w:rsidR="00197754" w:rsidRDefault="00BA782F" w:rsidP="00197754">
      <w:pPr>
        <w:spacing w:before="120" w:after="120" w:line="276" w:lineRule="auto"/>
        <w:ind w:left="574"/>
        <w:jc w:val="both"/>
        <w:rPr>
          <w:rFonts w:ascii="Verdana" w:hAnsi="Verdana"/>
        </w:rPr>
      </w:pPr>
      <w:r>
        <w:rPr>
          <w:rFonts w:ascii="Verdana" w:hAnsi="Verdana"/>
          <w:b/>
          <w:bCs/>
        </w:rPr>
        <w:t xml:space="preserve">3.3.1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4E67F762" w14:textId="77777777" w:rsidR="00A1201E" w:rsidRDefault="00000000" w:rsidP="00197754">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rsidP="00197754">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 xml:space="preserve">O fornecedor interessado, após a divulgação do aviso de contratação direta, encaminhará, exclusivamente por meio do Sistema de Dispensa Eletrônica, a proposta com a descrição do objeto </w:t>
      </w:r>
      <w:r>
        <w:rPr>
          <w:rFonts w:ascii="Verdana" w:hAnsi="Verdana" w:cs="Arial"/>
          <w:szCs w:val="20"/>
        </w:rPr>
        <w:lastRenderedPageBreak/>
        <w:t>ofertado, a marca do produto, quando for o caso, e o preço, até a data e o horário estabelecidos para abertura do procedimento.</w:t>
      </w:r>
    </w:p>
    <w:p w14:paraId="7B2FCB81" w14:textId="6A73894F" w:rsidR="00A1201E" w:rsidRDefault="00BA782F" w:rsidP="00D44C0D">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4.2.1.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3913BF06"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rsidP="00D44C0D">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26BBB170"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06B3FD48" w14:textId="77777777" w:rsidR="00A1201E" w:rsidRDefault="00000000" w:rsidP="00197754">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42085B78" w14:textId="77777777" w:rsidR="00A1201E" w:rsidRDefault="00000000" w:rsidP="00B95473">
      <w:pPr>
        <w:pStyle w:val="PargrafodaLista"/>
        <w:numPr>
          <w:ilvl w:val="1"/>
          <w:numId w:val="1"/>
        </w:numPr>
        <w:tabs>
          <w:tab w:val="left" w:pos="490"/>
        </w:tabs>
        <w:spacing w:after="120" w:line="276" w:lineRule="auto"/>
        <w:ind w:left="0" w:firstLine="0"/>
        <w:jc w:val="both"/>
        <w:rPr>
          <w:rFonts w:ascii="Verdana" w:hAnsi="Verdana" w:cs="Arial"/>
          <w:szCs w:val="20"/>
          <w:lang w:eastAsia="en-US"/>
        </w:rPr>
      </w:pPr>
      <w:r>
        <w:rPr>
          <w:rFonts w:ascii="Verdana" w:hAnsi="Verdana" w:cs="Arial"/>
          <w:szCs w:val="20"/>
          <w:lang w:eastAsia="en-US"/>
        </w:rPr>
        <w:lastRenderedPageBreak/>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4EA5B50B" w:rsidR="00A1201E" w:rsidRDefault="00000000" w:rsidP="00D44C0D">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3310DC">
        <w:rPr>
          <w:rFonts w:ascii="Verdana" w:hAnsi="Verdana" w:cs="Arial"/>
          <w:b/>
          <w:bCs/>
          <w:szCs w:val="20"/>
        </w:rPr>
        <w:t>global</w:t>
      </w:r>
      <w:r>
        <w:rPr>
          <w:rFonts w:ascii="Verdana" w:hAnsi="Verdana" w:cs="Arial"/>
          <w:b/>
          <w:bCs/>
          <w:szCs w:val="20"/>
        </w:rPr>
        <w:t>.</w:t>
      </w:r>
    </w:p>
    <w:p w14:paraId="74A11E8D"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0064CD04"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 xml:space="preserve">R$ </w:t>
      </w:r>
      <w:r w:rsidR="000F6D3E">
        <w:rPr>
          <w:rFonts w:ascii="Verdana" w:hAnsi="Verdana"/>
          <w:b/>
          <w:bCs/>
          <w:iCs/>
        </w:rPr>
        <w:t>1</w:t>
      </w:r>
      <w:r>
        <w:rPr>
          <w:rFonts w:ascii="Verdana" w:hAnsi="Verdana"/>
          <w:b/>
          <w:bCs/>
          <w:iCs/>
        </w:rPr>
        <w:t>,</w:t>
      </w:r>
      <w:r w:rsidR="000F6D3E">
        <w:rPr>
          <w:rFonts w:ascii="Verdana" w:hAnsi="Verdana"/>
          <w:b/>
          <w:bCs/>
          <w:iCs/>
        </w:rPr>
        <w:t>00</w:t>
      </w:r>
      <w:r>
        <w:rPr>
          <w:rFonts w:ascii="Verdana" w:hAnsi="Verdana"/>
          <w:b/>
          <w:bCs/>
          <w:iCs/>
        </w:rPr>
        <w:t xml:space="preserve"> (</w:t>
      </w:r>
      <w:r w:rsidR="00124BF7">
        <w:rPr>
          <w:rFonts w:ascii="Verdana" w:hAnsi="Verdana"/>
          <w:b/>
          <w:bCs/>
          <w:iCs/>
        </w:rPr>
        <w:t>um</w:t>
      </w:r>
      <w:r w:rsidR="00352D18">
        <w:rPr>
          <w:rFonts w:ascii="Verdana" w:hAnsi="Verdana"/>
          <w:b/>
          <w:bCs/>
          <w:iCs/>
        </w:rPr>
        <w:t xml:space="preserve"> </w:t>
      </w:r>
      <w:r w:rsidR="000F6D3E">
        <w:rPr>
          <w:rFonts w:ascii="Verdana" w:hAnsi="Verdana"/>
          <w:b/>
          <w:bCs/>
          <w:iCs/>
        </w:rPr>
        <w:t>real</w:t>
      </w:r>
      <w:r>
        <w:rPr>
          <w:rFonts w:ascii="Verdana" w:hAnsi="Verdana"/>
          <w:b/>
          <w:bCs/>
          <w:iCs/>
        </w:rPr>
        <w:t>).</w:t>
      </w:r>
    </w:p>
    <w:p w14:paraId="276820D1"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79D9900C"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2A780C87" w14:textId="77777777" w:rsidR="0049493A" w:rsidRDefault="0049493A" w:rsidP="0049493A">
      <w:pPr>
        <w:pStyle w:val="PargrafodaLista"/>
        <w:spacing w:before="120" w:after="120" w:line="276" w:lineRule="auto"/>
        <w:ind w:left="1224"/>
        <w:jc w:val="both"/>
        <w:rPr>
          <w:rFonts w:ascii="Verdana" w:hAnsi="Verdana" w:cs="Arial"/>
          <w:szCs w:val="20"/>
        </w:rPr>
      </w:pPr>
    </w:p>
    <w:p w14:paraId="5F36A1E0" w14:textId="77777777" w:rsidR="00A1201E" w:rsidRDefault="00000000" w:rsidP="00197754">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4DECEBA9" w14:textId="77777777" w:rsidR="00A1201E" w:rsidRDefault="00000000" w:rsidP="00197754">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rsidP="00D44C0D">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rsidP="00D44C0D">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lastRenderedPageBreak/>
        <w:t>Apresentar preços unitários ou globais acima dos valores estabelecidos como de referência máxima.</w:t>
      </w:r>
    </w:p>
    <w:p w14:paraId="10EE49F7"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rsidP="00D44C0D">
      <w:pPr>
        <w:pStyle w:val="PargrafodaLista"/>
        <w:spacing w:before="120" w:after="120" w:line="276" w:lineRule="auto"/>
        <w:ind w:left="1224"/>
        <w:jc w:val="both"/>
        <w:rPr>
          <w:rFonts w:ascii="Verdana" w:hAnsi="Verdana" w:cs="Arial"/>
          <w:i/>
          <w:szCs w:val="20"/>
        </w:rPr>
      </w:pPr>
    </w:p>
    <w:p w14:paraId="66A5E949"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rsidP="00D44C0D">
      <w:pPr>
        <w:pStyle w:val="PargrafodaLista"/>
        <w:spacing w:before="120" w:after="120" w:line="276" w:lineRule="auto"/>
        <w:ind w:left="1224"/>
        <w:jc w:val="both"/>
        <w:rPr>
          <w:rFonts w:ascii="Verdana" w:hAnsi="Verdana" w:cs="Arial"/>
          <w:i/>
          <w:szCs w:val="20"/>
        </w:rPr>
      </w:pPr>
    </w:p>
    <w:p w14:paraId="28E265BF"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7777777" w:rsidR="00A1201E" w:rsidRDefault="00A1201E" w:rsidP="00D44C0D">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rsidP="00197754">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3439EAA1" w14:textId="77777777" w:rsidR="00A1201E" w:rsidRDefault="00000000" w:rsidP="00197754">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4D7778D8"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lastRenderedPageBreak/>
        <w:t xml:space="preserve">a) SICAF;  </w:t>
      </w:r>
    </w:p>
    <w:p w14:paraId="7B63CAC3"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rsidP="00D44C0D">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128EFF41"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F44DFE4" w14:textId="77777777" w:rsidR="00A1201E" w:rsidRDefault="00000000" w:rsidP="00D44C0D">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lastRenderedPageBreak/>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F00A5BF" w14:textId="6D678B57" w:rsidR="00A1201E" w:rsidRDefault="00000000" w:rsidP="00D44C0D">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38597B2C" w14:textId="77777777" w:rsidR="00BA782F" w:rsidRDefault="00BA782F" w:rsidP="00BA782F">
      <w:pPr>
        <w:pStyle w:val="PargrafodaLista"/>
        <w:spacing w:before="120" w:after="120" w:line="276" w:lineRule="auto"/>
        <w:ind w:left="567"/>
        <w:jc w:val="both"/>
        <w:rPr>
          <w:rFonts w:ascii="Verdana" w:hAnsi="Verdana" w:cs="Arial"/>
          <w:iCs/>
          <w:szCs w:val="20"/>
          <w:lang w:eastAsia="en-US"/>
        </w:rPr>
      </w:pPr>
    </w:p>
    <w:p w14:paraId="2F0CF21F" w14:textId="04B9AD44" w:rsidR="00A1201E" w:rsidRDefault="00BA782F" w:rsidP="00197754">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ATA DE REGISTRO DE PREÇOS</w:t>
      </w:r>
    </w:p>
    <w:p w14:paraId="1EB156AC" w14:textId="662C6ED5" w:rsidR="00A1201E" w:rsidRDefault="00000000" w:rsidP="00197754">
      <w:pPr>
        <w:numPr>
          <w:ilvl w:val="1"/>
          <w:numId w:val="1"/>
        </w:numPr>
        <w:tabs>
          <w:tab w:val="left" w:pos="574"/>
        </w:tabs>
        <w:spacing w:after="120" w:line="276" w:lineRule="auto"/>
        <w:ind w:left="0" w:firstLine="0"/>
        <w:jc w:val="both"/>
        <w:rPr>
          <w:rFonts w:ascii="Verdana" w:eastAsia="Arial" w:hAnsi="Verdana" w:cs="Arial"/>
          <w:szCs w:val="20"/>
        </w:rPr>
      </w:pPr>
      <w:r>
        <w:rPr>
          <w:rFonts w:ascii="Verdana" w:eastAsia="Arial" w:hAnsi="Verdana" w:cs="Arial"/>
          <w:szCs w:val="20"/>
        </w:rPr>
        <w:t xml:space="preserve">Após a homologação e adjudicação, caso se conclua pela contratação, será firmado </w:t>
      </w:r>
      <w:r w:rsidR="00CE3907">
        <w:rPr>
          <w:rFonts w:ascii="Verdana" w:eastAsia="Arial" w:hAnsi="Verdana" w:cs="Arial"/>
          <w:szCs w:val="20"/>
        </w:rPr>
        <w:t>a Ata de Registro de Preços</w:t>
      </w:r>
      <w:r>
        <w:rPr>
          <w:rFonts w:ascii="Verdana" w:eastAsia="Arial" w:hAnsi="Verdana" w:cs="Arial"/>
          <w:szCs w:val="20"/>
        </w:rPr>
        <w:t xml:space="preserve"> ou emitido instrumento equivalente.</w:t>
      </w:r>
    </w:p>
    <w:p w14:paraId="1456BBEF" w14:textId="79F6F90D"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w:t>
      </w:r>
      <w:r w:rsidR="00CE3907">
        <w:rPr>
          <w:rFonts w:ascii="Verdana" w:eastAsia="Arial" w:hAnsi="Verdana" w:cs="Arial"/>
          <w:szCs w:val="20"/>
        </w:rPr>
        <w:t>a Ata de Registro de Preços</w:t>
      </w:r>
      <w:r>
        <w:rPr>
          <w:rFonts w:ascii="Verdana" w:eastAsia="Arial" w:hAnsi="Verdana" w:cs="Arial"/>
          <w:szCs w:val="20"/>
        </w:rPr>
        <w:t xml:space="preserve"> ou aceitar instrumento equivalente, conforme o caso (Nota de Empenho/Carta Contrato/Autorização e Fornecimento/Serviços), sob pena de decair do direito à contratação, sem prejuízo das sanções previstas neste Aviso de Contratação Direta. </w:t>
      </w:r>
    </w:p>
    <w:p w14:paraId="5E74832F" w14:textId="611A7D99"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Alternativamente à convocação para comparecer perante o órgão ou entidade para a assinatura d</w:t>
      </w:r>
      <w:r w:rsidR="00CE3907">
        <w:rPr>
          <w:rFonts w:ascii="Verdana" w:eastAsia="Arial" w:hAnsi="Verdana" w:cs="Arial"/>
          <w:iCs/>
          <w:szCs w:val="20"/>
        </w:rPr>
        <w:t>a</w:t>
      </w:r>
      <w:r>
        <w:rPr>
          <w:rFonts w:ascii="Verdana" w:eastAsia="Arial" w:hAnsi="Verdana" w:cs="Arial"/>
          <w:iCs/>
          <w:szCs w:val="20"/>
        </w:rPr>
        <w:t xml:space="preserve"> </w:t>
      </w:r>
      <w:r w:rsidR="00CE3907">
        <w:rPr>
          <w:rFonts w:ascii="Verdana" w:eastAsia="Arial" w:hAnsi="Verdana" w:cs="Arial"/>
          <w:szCs w:val="20"/>
        </w:rPr>
        <w:t>Ata de Registro de Preços</w:t>
      </w:r>
      <w:r>
        <w:rPr>
          <w:rFonts w:ascii="Verdana" w:eastAsia="Arial" w:hAnsi="Verdana" w:cs="Arial"/>
          <w:iCs/>
          <w:szCs w:val="20"/>
        </w:rPr>
        <w:t xml:space="preserve">,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rsidP="00D44C0D">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rsidP="00D44C0D">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2DC18B0" w14:textId="68BD2CE5" w:rsidR="00CB5297" w:rsidRPr="00CB5297" w:rsidRDefault="00000000" w:rsidP="004E6AA2">
      <w:pPr>
        <w:numPr>
          <w:ilvl w:val="1"/>
          <w:numId w:val="1"/>
        </w:numPr>
        <w:tabs>
          <w:tab w:val="left" w:pos="588"/>
        </w:tabs>
        <w:spacing w:before="120" w:after="120" w:line="276" w:lineRule="auto"/>
        <w:ind w:left="0" w:firstLine="0"/>
        <w:jc w:val="both"/>
        <w:rPr>
          <w:rFonts w:ascii="Verdana" w:eastAsia="Arial" w:hAnsi="Verdana" w:cs="Arial"/>
          <w:szCs w:val="20"/>
        </w:rPr>
      </w:pPr>
      <w:r w:rsidRPr="00CB5297">
        <w:rPr>
          <w:rFonts w:ascii="Verdana" w:eastAsia="Arial" w:hAnsi="Verdana" w:cs="Arial"/>
          <w:szCs w:val="20"/>
        </w:rPr>
        <w:t xml:space="preserve">O prazo de vigência da contratação é de </w:t>
      </w:r>
      <w:r w:rsidR="00B95473">
        <w:rPr>
          <w:rFonts w:ascii="Verdana" w:eastAsia="Arial" w:hAnsi="Verdana" w:cs="Arial"/>
          <w:b/>
          <w:bCs/>
          <w:szCs w:val="20"/>
        </w:rPr>
        <w:t>01</w:t>
      </w:r>
      <w:r w:rsidRPr="00CB5297">
        <w:rPr>
          <w:rFonts w:ascii="Verdana" w:eastAsia="Arial" w:hAnsi="Verdana" w:cs="Arial"/>
          <w:b/>
          <w:bCs/>
          <w:szCs w:val="20"/>
        </w:rPr>
        <w:t xml:space="preserve"> (</w:t>
      </w:r>
      <w:r w:rsidR="00B95473">
        <w:rPr>
          <w:rFonts w:ascii="Verdana" w:eastAsia="Arial" w:hAnsi="Verdana" w:cs="Arial"/>
          <w:b/>
          <w:bCs/>
          <w:szCs w:val="20"/>
        </w:rPr>
        <w:t>um</w:t>
      </w:r>
      <w:r w:rsidRPr="00CB5297">
        <w:rPr>
          <w:rFonts w:ascii="Verdana" w:eastAsia="Arial" w:hAnsi="Verdana" w:cs="Arial"/>
          <w:b/>
          <w:bCs/>
          <w:szCs w:val="20"/>
        </w:rPr>
        <w:t xml:space="preserve">) </w:t>
      </w:r>
      <w:r w:rsidR="00B95473">
        <w:rPr>
          <w:rFonts w:ascii="Verdana" w:eastAsia="Arial" w:hAnsi="Verdana" w:cs="Arial"/>
          <w:b/>
          <w:bCs/>
          <w:szCs w:val="20"/>
        </w:rPr>
        <w:t>ano</w:t>
      </w:r>
      <w:r w:rsidRPr="00CB5297">
        <w:rPr>
          <w:rFonts w:ascii="Verdana" w:eastAsia="Arial" w:hAnsi="Verdana" w:cs="Arial"/>
          <w:szCs w:val="20"/>
        </w:rPr>
        <w:t xml:space="preserve"> </w:t>
      </w:r>
      <w:r w:rsidRPr="00CB5297">
        <w:rPr>
          <w:rFonts w:ascii="Verdana" w:eastAsia="Arial" w:hAnsi="Verdana"/>
        </w:rPr>
        <w:t>conforme previsão no Termo de Referência anexo a este Aviso de Contratação Direta.</w:t>
      </w:r>
    </w:p>
    <w:p w14:paraId="2D8D996C" w14:textId="0558986C" w:rsidR="00A1201E" w:rsidRPr="00CB5297" w:rsidRDefault="00000000" w:rsidP="004E6AA2">
      <w:pPr>
        <w:numPr>
          <w:ilvl w:val="1"/>
          <w:numId w:val="1"/>
        </w:numPr>
        <w:tabs>
          <w:tab w:val="left" w:pos="588"/>
        </w:tabs>
        <w:spacing w:before="120" w:after="120" w:line="276" w:lineRule="auto"/>
        <w:ind w:left="0" w:firstLine="0"/>
        <w:jc w:val="both"/>
        <w:rPr>
          <w:rFonts w:ascii="Verdana" w:eastAsia="Arial" w:hAnsi="Verdana" w:cs="Arial"/>
          <w:szCs w:val="20"/>
        </w:rPr>
      </w:pPr>
      <w:r w:rsidRPr="00CB5297">
        <w:rPr>
          <w:rFonts w:ascii="Verdana" w:hAnsi="Verdana" w:cs="Arial"/>
          <w:szCs w:val="20"/>
        </w:rPr>
        <w:t>Na assinatura d</w:t>
      </w:r>
      <w:r w:rsidR="00CE3907" w:rsidRPr="00CB5297">
        <w:rPr>
          <w:rFonts w:ascii="Verdana" w:hAnsi="Verdana" w:cs="Arial"/>
          <w:szCs w:val="20"/>
        </w:rPr>
        <w:t xml:space="preserve">a </w:t>
      </w:r>
      <w:r w:rsidR="00CE3907" w:rsidRPr="00CB5297">
        <w:rPr>
          <w:rFonts w:ascii="Verdana" w:eastAsia="Arial" w:hAnsi="Verdana" w:cs="Arial"/>
          <w:szCs w:val="20"/>
        </w:rPr>
        <w:t>Ata de Registro de Preços</w:t>
      </w:r>
      <w:r w:rsidRPr="00CB5297">
        <w:rPr>
          <w:rFonts w:ascii="Verdana" w:hAnsi="Verdana" w:cs="Arial"/>
          <w:szCs w:val="20"/>
        </w:rPr>
        <w:t xml:space="preserve"> ou do instrumento equivalente será exigida a comprovação das condições de habilitação e contratação consignadas neste aviso, que deverão ser mantidas pelo fornecedor durante a vigência do contrato.</w:t>
      </w:r>
    </w:p>
    <w:p w14:paraId="3684AE10" w14:textId="77777777" w:rsidR="00A1201E" w:rsidRDefault="00000000" w:rsidP="00CE3907">
      <w:pPr>
        <w:pStyle w:val="PADRO"/>
        <w:keepNext w:val="0"/>
        <w:widowControl/>
        <w:numPr>
          <w:ilvl w:val="0"/>
          <w:numId w:val="1"/>
        </w:numPr>
        <w:shd w:val="clear" w:color="auto" w:fill="auto"/>
        <w:spacing w:before="0" w:after="0" w:line="240" w:lineRule="auto"/>
        <w:rPr>
          <w:rFonts w:ascii="Verdana" w:hAnsi="Verdana" w:cs="Arial"/>
          <w:b/>
          <w:szCs w:val="20"/>
        </w:rPr>
      </w:pPr>
      <w:r>
        <w:rPr>
          <w:rFonts w:ascii="Verdana" w:hAnsi="Verdana" w:cs="Arial"/>
          <w:b/>
          <w:szCs w:val="20"/>
        </w:rPr>
        <w:t>SANÇÕES</w:t>
      </w:r>
    </w:p>
    <w:p w14:paraId="1B1661B9"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rsidP="00B95473">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rsidP="00B95473">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rsidP="00B95473">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rsidP="00B95473">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rsidP="00B95473">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rsidP="00B95473">
      <w:pPr>
        <w:numPr>
          <w:ilvl w:val="2"/>
          <w:numId w:val="1"/>
        </w:numPr>
        <w:spacing w:line="276" w:lineRule="auto"/>
        <w:jc w:val="both"/>
        <w:rPr>
          <w:rFonts w:ascii="Verdana" w:hAnsi="Verdana" w:cs="Arial"/>
          <w:szCs w:val="20"/>
        </w:rPr>
      </w:pPr>
      <w:r>
        <w:rPr>
          <w:rFonts w:ascii="Verdana" w:hAnsi="Verdana" w:cs="Arial"/>
          <w:szCs w:val="20"/>
        </w:rPr>
        <w:lastRenderedPageBreak/>
        <w:t>não celebrar o contrato ou não entregar a documentação exigida para a contratação, quando convocado dentro do prazo de validade de sua proposta;</w:t>
      </w:r>
    </w:p>
    <w:p w14:paraId="154CAF90" w14:textId="77777777" w:rsidR="00A1201E" w:rsidRDefault="00000000" w:rsidP="00B95473">
      <w:pPr>
        <w:numPr>
          <w:ilvl w:val="2"/>
          <w:numId w:val="1"/>
        </w:numPr>
        <w:spacing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rsidP="00B95473">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rsidP="00B95473">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rsidP="00B95473">
      <w:pPr>
        <w:numPr>
          <w:ilvl w:val="2"/>
          <w:numId w:val="1"/>
        </w:numPr>
        <w:spacing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rsidP="00B95473">
      <w:pPr>
        <w:pStyle w:val="PargrafodaLista"/>
        <w:numPr>
          <w:ilvl w:val="3"/>
          <w:numId w:val="1"/>
        </w:numPr>
        <w:spacing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B95473">
      <w:pPr>
        <w:numPr>
          <w:ilvl w:val="2"/>
          <w:numId w:val="1"/>
        </w:numPr>
        <w:spacing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B95473">
      <w:pPr>
        <w:numPr>
          <w:ilvl w:val="2"/>
          <w:numId w:val="1"/>
        </w:numPr>
        <w:spacing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bookmarkStart w:id="3" w:name="art156%2525C2%2525A78"/>
      <w:bookmarkStart w:id="4" w:name="art156%2525C2%2525A77"/>
      <w:bookmarkStart w:id="5" w:name="art156%2525C2%2525A76"/>
      <w:bookmarkEnd w:id="3"/>
      <w:bookmarkEnd w:id="4"/>
      <w:bookmarkEnd w:id="5"/>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C2%2525A79"/>
      <w:bookmarkEnd w:id="6"/>
    </w:p>
    <w:p w14:paraId="14D0CA3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w:t>
      </w:r>
      <w:r>
        <w:rPr>
          <w:rFonts w:ascii="Verdana" w:hAnsi="Verdana" w:cs="Arial"/>
          <w:szCs w:val="20"/>
        </w:rPr>
        <w:lastRenderedPageBreak/>
        <w:t xml:space="preserve">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54F5999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6D1209C6" w14:textId="77777777" w:rsidR="000C21EE" w:rsidRDefault="000C21EE" w:rsidP="000C21EE">
      <w:pPr>
        <w:tabs>
          <w:tab w:val="left" w:pos="588"/>
        </w:tabs>
        <w:spacing w:line="276" w:lineRule="auto"/>
        <w:jc w:val="both"/>
        <w:rPr>
          <w:rFonts w:ascii="Verdana" w:hAnsi="Verdana" w:cs="Arial"/>
          <w:szCs w:val="20"/>
        </w:rPr>
      </w:pPr>
    </w:p>
    <w:p w14:paraId="48C2224B" w14:textId="1EBA352A" w:rsidR="00A1201E" w:rsidRDefault="00197754" w:rsidP="00CE3907">
      <w:pPr>
        <w:pStyle w:val="PADRO"/>
        <w:keepNext w:val="0"/>
        <w:widowControl/>
        <w:numPr>
          <w:ilvl w:val="0"/>
          <w:numId w:val="1"/>
        </w:numPr>
        <w:shd w:val="clear" w:color="auto" w:fill="auto"/>
        <w:spacing w:before="0" w:after="0" w:line="240" w:lineRule="auto"/>
        <w:rPr>
          <w:rFonts w:ascii="Verdana" w:hAnsi="Verdana" w:cs="Arial"/>
          <w:b/>
          <w:szCs w:val="20"/>
        </w:rPr>
      </w:pPr>
      <w:r>
        <w:rPr>
          <w:rFonts w:ascii="Verdana" w:hAnsi="Verdana" w:cs="Arial"/>
          <w:b/>
          <w:szCs w:val="20"/>
        </w:rPr>
        <w:t xml:space="preserve"> DAS DISPOSIÇÕES GERAIS</w:t>
      </w:r>
    </w:p>
    <w:p w14:paraId="5AAA6997" w14:textId="77777777" w:rsidR="00A1201E" w:rsidRDefault="00000000" w:rsidP="000C21EE">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792124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7D2F43D8"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rsidP="00D44C0D">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rsidP="00B95473">
      <w:pPr>
        <w:numPr>
          <w:ilvl w:val="2"/>
          <w:numId w:val="1"/>
        </w:numPr>
        <w:tabs>
          <w:tab w:val="left" w:pos="1276"/>
          <w:tab w:val="left" w:pos="1701"/>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rsidP="00B95473">
      <w:pPr>
        <w:numPr>
          <w:ilvl w:val="2"/>
          <w:numId w:val="1"/>
        </w:numPr>
        <w:tabs>
          <w:tab w:val="left" w:pos="1560"/>
          <w:tab w:val="left" w:pos="1701"/>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7A2FEBC3" w14:textId="6C7F87EB" w:rsid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p>
    <w:p w14:paraId="738E3037" w14:textId="4CEA1B4A" w:rsidR="00771435" w:rsidRDefault="00B95473" w:rsidP="00CE3907">
      <w:pPr>
        <w:pStyle w:val="PargrafodaLista"/>
        <w:tabs>
          <w:tab w:val="left" w:pos="1560"/>
        </w:tabs>
        <w:spacing w:line="276" w:lineRule="auto"/>
        <w:ind w:left="709"/>
        <w:jc w:val="both"/>
        <w:rPr>
          <w:rFonts w:ascii="Verdana" w:hAnsi="Verdana" w:cs="Arial"/>
          <w:szCs w:val="20"/>
        </w:rPr>
      </w:pPr>
      <w:r>
        <w:rPr>
          <w:rFonts w:ascii="Verdana" w:hAnsi="Verdana" w:cs="Arial"/>
          <w:b/>
          <w:bCs/>
          <w:szCs w:val="20"/>
        </w:rPr>
        <w:t>10</w:t>
      </w:r>
      <w:r w:rsidR="00771435" w:rsidRPr="00771435">
        <w:rPr>
          <w:rFonts w:ascii="Verdana" w:hAnsi="Verdana" w:cs="Arial"/>
          <w:b/>
          <w:bCs/>
          <w:szCs w:val="20"/>
        </w:rPr>
        <w:t>.1</w:t>
      </w:r>
      <w:r w:rsidR="00771435">
        <w:rPr>
          <w:rFonts w:ascii="Verdana" w:hAnsi="Verdana" w:cs="Arial"/>
          <w:b/>
          <w:bCs/>
          <w:szCs w:val="20"/>
        </w:rPr>
        <w:t xml:space="preserve">5.3 ANEXO III – </w:t>
      </w:r>
      <w:r w:rsidR="00771435" w:rsidRPr="00771435">
        <w:rPr>
          <w:rFonts w:ascii="Verdana" w:hAnsi="Verdana" w:cs="Arial"/>
          <w:szCs w:val="20"/>
        </w:rPr>
        <w:t>Minuta da Ata de Registro de Preços</w:t>
      </w:r>
    </w:p>
    <w:p w14:paraId="4C25B60E" w14:textId="65463148" w:rsidR="00493715" w:rsidRPr="00493715" w:rsidRDefault="00493715" w:rsidP="00CE3907">
      <w:pPr>
        <w:pStyle w:val="PargrafodaLista"/>
        <w:tabs>
          <w:tab w:val="left" w:pos="1560"/>
        </w:tabs>
        <w:spacing w:line="276" w:lineRule="auto"/>
        <w:ind w:left="709"/>
        <w:jc w:val="both"/>
        <w:rPr>
          <w:rFonts w:ascii="Verdana" w:hAnsi="Verdana" w:cs="Arial"/>
          <w:szCs w:val="20"/>
        </w:rPr>
      </w:pPr>
      <w:r>
        <w:rPr>
          <w:rFonts w:ascii="Verdana" w:hAnsi="Verdana" w:cs="Arial"/>
          <w:b/>
          <w:bCs/>
          <w:szCs w:val="20"/>
        </w:rPr>
        <w:t>10.15.4 ANEXO IV</w:t>
      </w:r>
      <w:r>
        <w:rPr>
          <w:rFonts w:ascii="Verdana" w:hAnsi="Verdana" w:cs="Arial"/>
          <w:szCs w:val="20"/>
        </w:rPr>
        <w:t xml:space="preserve"> – Minuta de Contrato.</w:t>
      </w:r>
    </w:p>
    <w:p w14:paraId="768AE424" w14:textId="77777777" w:rsidR="00352D18" w:rsidRDefault="00352D18" w:rsidP="00D44C0D">
      <w:pPr>
        <w:tabs>
          <w:tab w:val="left" w:pos="1560"/>
        </w:tabs>
        <w:spacing w:line="276" w:lineRule="auto"/>
        <w:ind w:left="1224"/>
        <w:jc w:val="both"/>
        <w:rPr>
          <w:rFonts w:ascii="Verdana" w:hAnsi="Verdana" w:cs="Arial"/>
          <w:szCs w:val="20"/>
        </w:rPr>
      </w:pPr>
    </w:p>
    <w:p w14:paraId="0E1FDC89" w14:textId="21F91A1C" w:rsidR="00A1201E" w:rsidRDefault="00000000" w:rsidP="00D44C0D">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0F6D3E">
        <w:rPr>
          <w:rFonts w:ascii="Verdana" w:hAnsi="Verdana" w:cs="Arial"/>
          <w:szCs w:val="20"/>
        </w:rPr>
        <w:t>06</w:t>
      </w:r>
      <w:r>
        <w:rPr>
          <w:rFonts w:ascii="Verdana" w:hAnsi="Verdana" w:cs="Arial"/>
          <w:szCs w:val="20"/>
        </w:rPr>
        <w:t xml:space="preserve"> de </w:t>
      </w:r>
      <w:r w:rsidR="000F6D3E">
        <w:rPr>
          <w:rFonts w:ascii="Verdana" w:hAnsi="Verdana" w:cs="Arial"/>
          <w:szCs w:val="20"/>
        </w:rPr>
        <w:t>agosto</w:t>
      </w:r>
      <w:r>
        <w:rPr>
          <w:rFonts w:ascii="Verdana" w:hAnsi="Verdana" w:cs="Arial"/>
          <w:szCs w:val="20"/>
        </w:rPr>
        <w:t xml:space="preserve"> de 2024.</w:t>
      </w:r>
    </w:p>
    <w:p w14:paraId="1A94478D" w14:textId="77777777" w:rsidR="00B6532B" w:rsidRDefault="00B6532B" w:rsidP="00D44C0D">
      <w:pPr>
        <w:spacing w:after="120" w:line="276" w:lineRule="auto"/>
        <w:ind w:left="360" w:right="-15"/>
        <w:jc w:val="center"/>
        <w:rPr>
          <w:rFonts w:ascii="Verdana" w:hAnsi="Verdana" w:cs="Arial"/>
          <w:szCs w:val="20"/>
        </w:rPr>
      </w:pPr>
    </w:p>
    <w:p w14:paraId="26406337" w14:textId="77777777" w:rsidR="00A1201E" w:rsidRDefault="00000000" w:rsidP="00D44C0D">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rsidP="00D44C0D">
      <w:pPr>
        <w:spacing w:line="276" w:lineRule="auto"/>
        <w:jc w:val="center"/>
        <w:rPr>
          <w:rFonts w:ascii="Verdana" w:hAnsi="Verdana" w:cs="Arial"/>
          <w:szCs w:val="20"/>
        </w:rPr>
      </w:pPr>
      <w:r>
        <w:rPr>
          <w:rFonts w:ascii="Verdana" w:hAnsi="Verdana" w:cs="Arial"/>
          <w:b/>
          <w:bCs/>
          <w:iCs/>
          <w:szCs w:val="20"/>
        </w:rPr>
        <w:t>Agente de Contratação</w:t>
      </w:r>
    </w:p>
    <w:sectPr w:rsidR="00A1201E" w:rsidSect="00197754">
      <w:headerReference w:type="even" r:id="rId13"/>
      <w:headerReference w:type="default" r:id="rId14"/>
      <w:headerReference w:type="first" r:id="rId15"/>
      <w:pgSz w:w="11906" w:h="16838"/>
      <w:pgMar w:top="1418" w:right="849" w:bottom="851"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5A30E" w14:textId="77777777" w:rsidR="00505E7E" w:rsidRDefault="00505E7E">
      <w:r>
        <w:separator/>
      </w:r>
    </w:p>
  </w:endnote>
  <w:endnote w:type="continuationSeparator" w:id="0">
    <w:p w14:paraId="4570CE19" w14:textId="77777777" w:rsidR="00505E7E" w:rsidRDefault="00505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8C632" w14:textId="77777777" w:rsidR="00505E7E" w:rsidRDefault="00505E7E">
      <w:r>
        <w:separator/>
      </w:r>
    </w:p>
  </w:footnote>
  <w:footnote w:type="continuationSeparator" w:id="0">
    <w:p w14:paraId="5A65BC22" w14:textId="77777777" w:rsidR="00505E7E" w:rsidRDefault="00505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2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53EC6205" w:rsidR="00A1201E" w:rsidRDefault="00000000">
    <w:pPr>
      <w:jc w:val="center"/>
      <w:rPr>
        <w:rFonts w:ascii="Verdana" w:hAnsi="Verdana" w:cs="Calibri"/>
        <w:b/>
        <w:bCs/>
        <w:szCs w:val="20"/>
      </w:rPr>
    </w:pPr>
    <w:r>
      <w:rPr>
        <w:rFonts w:ascii="Verdana" w:hAnsi="Verdana" w:cs="Calibri"/>
        <w:b/>
        <w:bCs/>
        <w:szCs w:val="20"/>
      </w:rPr>
      <w:t xml:space="preserve"> Secretaria Municipal de Administração</w:t>
    </w:r>
  </w:p>
  <w:p w14:paraId="2E792DAA" w14:textId="77777777" w:rsidR="0049493A" w:rsidRDefault="0049493A">
    <w:pPr>
      <w:jc w:val="cente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2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06467"/>
    <w:rsid w:val="0006650A"/>
    <w:rsid w:val="00070812"/>
    <w:rsid w:val="00084A27"/>
    <w:rsid w:val="000C21EE"/>
    <w:rsid w:val="000F6D3E"/>
    <w:rsid w:val="00124BF7"/>
    <w:rsid w:val="00164191"/>
    <w:rsid w:val="00197754"/>
    <w:rsid w:val="001B50B1"/>
    <w:rsid w:val="001C45DC"/>
    <w:rsid w:val="001C58DE"/>
    <w:rsid w:val="00214274"/>
    <w:rsid w:val="003310DC"/>
    <w:rsid w:val="00352D18"/>
    <w:rsid w:val="00371077"/>
    <w:rsid w:val="00380905"/>
    <w:rsid w:val="003B0D46"/>
    <w:rsid w:val="003E6DAD"/>
    <w:rsid w:val="00493715"/>
    <w:rsid w:val="0049493A"/>
    <w:rsid w:val="004F5A96"/>
    <w:rsid w:val="00505E7E"/>
    <w:rsid w:val="005507DD"/>
    <w:rsid w:val="00587EAF"/>
    <w:rsid w:val="005B0649"/>
    <w:rsid w:val="005B621F"/>
    <w:rsid w:val="005C13F9"/>
    <w:rsid w:val="005E4D46"/>
    <w:rsid w:val="00612509"/>
    <w:rsid w:val="00654363"/>
    <w:rsid w:val="0066253C"/>
    <w:rsid w:val="006A77B4"/>
    <w:rsid w:val="006E72EE"/>
    <w:rsid w:val="007712B2"/>
    <w:rsid w:val="00771435"/>
    <w:rsid w:val="00881938"/>
    <w:rsid w:val="00883139"/>
    <w:rsid w:val="008D08B4"/>
    <w:rsid w:val="0098758B"/>
    <w:rsid w:val="009E63A2"/>
    <w:rsid w:val="00A1201E"/>
    <w:rsid w:val="00A850A2"/>
    <w:rsid w:val="00B024FC"/>
    <w:rsid w:val="00B533BD"/>
    <w:rsid w:val="00B569FB"/>
    <w:rsid w:val="00B64B8D"/>
    <w:rsid w:val="00B6532B"/>
    <w:rsid w:val="00B767D2"/>
    <w:rsid w:val="00B95473"/>
    <w:rsid w:val="00BA336B"/>
    <w:rsid w:val="00BA782F"/>
    <w:rsid w:val="00BC44FA"/>
    <w:rsid w:val="00C03251"/>
    <w:rsid w:val="00C30AD5"/>
    <w:rsid w:val="00C56277"/>
    <w:rsid w:val="00C739CE"/>
    <w:rsid w:val="00C841D6"/>
    <w:rsid w:val="00CA704D"/>
    <w:rsid w:val="00CB5297"/>
    <w:rsid w:val="00CD6C13"/>
    <w:rsid w:val="00CE3907"/>
    <w:rsid w:val="00D44C0D"/>
    <w:rsid w:val="00D638C0"/>
    <w:rsid w:val="00D76854"/>
    <w:rsid w:val="00D77C4A"/>
    <w:rsid w:val="00D877B7"/>
    <w:rsid w:val="00DB4218"/>
    <w:rsid w:val="00DC5BD4"/>
    <w:rsid w:val="00E064BA"/>
    <w:rsid w:val="00E12DC1"/>
    <w:rsid w:val="00F05DB7"/>
    <w:rsid w:val="00F30E5E"/>
    <w:rsid w:val="00F66873"/>
    <w:rsid w:val="00FA4B29"/>
    <w:rsid w:val="00FA4E53"/>
    <w:rsid w:val="00FD660D"/>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649">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707487044">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 w:id="1920089931">
      <w:bodyDiv w:val="1"/>
      <w:marLeft w:val="0"/>
      <w:marRight w:val="0"/>
      <w:marTop w:val="0"/>
      <w:marBottom w:val="0"/>
      <w:divBdr>
        <w:top w:val="none" w:sz="0" w:space="0" w:color="auto"/>
        <w:left w:val="none" w:sz="0" w:space="0" w:color="auto"/>
        <w:bottom w:val="none" w:sz="0" w:space="0" w:color="auto"/>
        <w:right w:val="none" w:sz="0" w:space="0" w:color="auto"/>
      </w:divBdr>
    </w:div>
    <w:div w:id="1949576994">
      <w:bodyDiv w:val="1"/>
      <w:marLeft w:val="0"/>
      <w:marRight w:val="0"/>
      <w:marTop w:val="0"/>
      <w:marBottom w:val="0"/>
      <w:divBdr>
        <w:top w:val="none" w:sz="0" w:space="0" w:color="auto"/>
        <w:left w:val="none" w:sz="0" w:space="0" w:color="auto"/>
        <w:bottom w:val="none" w:sz="0" w:space="0" w:color="auto"/>
        <w:right w:val="none" w:sz="0" w:space="0" w:color="auto"/>
      </w:divBdr>
    </w:div>
    <w:div w:id="1960137886">
      <w:bodyDiv w:val="1"/>
      <w:marLeft w:val="0"/>
      <w:marRight w:val="0"/>
      <w:marTop w:val="0"/>
      <w:marBottom w:val="0"/>
      <w:divBdr>
        <w:top w:val="none" w:sz="0" w:space="0" w:color="auto"/>
        <w:left w:val="none" w:sz="0" w:space="0" w:color="auto"/>
        <w:bottom w:val="none" w:sz="0" w:space="0" w:color="auto"/>
        <w:right w:val="none" w:sz="0" w:space="0" w:color="auto"/>
      </w:divBdr>
    </w:div>
    <w:div w:id="20543805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10</Pages>
  <Words>4792</Words>
  <Characters>25881</Characters>
  <Application>Microsoft Office Word</Application>
  <DocSecurity>0</DocSecurity>
  <Lines>215</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38</cp:revision>
  <cp:lastPrinted>2024-08-28T18:27:00Z</cp:lastPrinted>
  <dcterms:created xsi:type="dcterms:W3CDTF">2024-02-27T18:18:00Z</dcterms:created>
  <dcterms:modified xsi:type="dcterms:W3CDTF">2024-08-28T18:29:00Z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